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39D48" w14:textId="1DE27E57" w:rsidR="00693B6D" w:rsidRPr="00894607" w:rsidRDefault="00894607" w:rsidP="00894607">
      <w:pPr>
        <w:jc w:val="center"/>
        <w:rPr>
          <w:b/>
          <w:bCs/>
          <w:sz w:val="40"/>
          <w:szCs w:val="40"/>
          <w:lang w:val="ca-ES"/>
        </w:rPr>
      </w:pPr>
      <w:r w:rsidRPr="00894607">
        <w:rPr>
          <w:b/>
          <w:bCs/>
          <w:sz w:val="40"/>
          <w:szCs w:val="40"/>
          <w:lang w:val="ca-ES"/>
        </w:rPr>
        <w:t xml:space="preserve">JORNADA </w:t>
      </w:r>
      <w:r w:rsidR="009B4A17">
        <w:rPr>
          <w:b/>
          <w:bCs/>
          <w:sz w:val="40"/>
          <w:szCs w:val="40"/>
          <w:lang w:val="ca-ES"/>
        </w:rPr>
        <w:t>sobre “LA REFORMA DE LA NORMATIVA CONCURSAL: REESTRUCTURACIÓ I EXONERACIÓ DEL DEUTE, I LA FIGURA DEL REESTRUCTURADOR I L’ADMINISTRADOR CONCURSAL</w:t>
      </w:r>
      <w:r w:rsidRPr="00894607">
        <w:rPr>
          <w:b/>
          <w:bCs/>
          <w:sz w:val="40"/>
          <w:szCs w:val="40"/>
          <w:lang w:val="ca-ES"/>
        </w:rPr>
        <w:t>”</w:t>
      </w:r>
    </w:p>
    <w:p w14:paraId="7967C615" w14:textId="1D26FC62" w:rsidR="00894607" w:rsidRDefault="00894607" w:rsidP="00693B6D">
      <w:pPr>
        <w:rPr>
          <w:lang w:val="ca-ES"/>
        </w:rPr>
      </w:pPr>
    </w:p>
    <w:p w14:paraId="7BACECAD" w14:textId="77777777" w:rsidR="00894607" w:rsidRDefault="00894607" w:rsidP="00693B6D">
      <w:pPr>
        <w:rPr>
          <w:lang w:val="ca-ES"/>
        </w:rPr>
      </w:pPr>
    </w:p>
    <w:p w14:paraId="3A0573FA" w14:textId="1356ABD4" w:rsidR="00693B6D" w:rsidRDefault="00693B6D" w:rsidP="00894607">
      <w:pPr>
        <w:jc w:val="center"/>
        <w:rPr>
          <w:b/>
          <w:bCs/>
          <w:u w:val="single"/>
          <w:lang w:val="ca-ES"/>
        </w:rPr>
      </w:pPr>
      <w:r w:rsidRPr="00693B6D">
        <w:rPr>
          <w:b/>
          <w:bCs/>
          <w:u w:val="single"/>
          <w:lang w:val="ca-ES"/>
        </w:rPr>
        <w:t>Dijous, 14 de juliol de 2022</w:t>
      </w:r>
    </w:p>
    <w:p w14:paraId="7F0AA1AE" w14:textId="77777777" w:rsidR="00894607" w:rsidRPr="00693B6D" w:rsidRDefault="00894607" w:rsidP="00693B6D">
      <w:pPr>
        <w:rPr>
          <w:b/>
          <w:bCs/>
          <w:u w:val="single"/>
        </w:rPr>
      </w:pPr>
    </w:p>
    <w:p w14:paraId="7E3F06B9" w14:textId="77777777" w:rsidR="00693B6D" w:rsidRPr="00693B6D" w:rsidRDefault="00693B6D" w:rsidP="00693B6D">
      <w:r w:rsidRPr="00693B6D">
        <w:rPr>
          <w:lang w:val="ca-ES"/>
        </w:rPr>
        <w:t> </w:t>
      </w:r>
    </w:p>
    <w:p w14:paraId="52F1E8C2" w14:textId="4D30CB68" w:rsidR="00693B6D" w:rsidRDefault="00693B6D" w:rsidP="00693B6D">
      <w:pPr>
        <w:rPr>
          <w:b/>
          <w:bCs/>
          <w:lang w:val="ca-ES"/>
        </w:rPr>
      </w:pPr>
      <w:r w:rsidRPr="00693B6D">
        <w:rPr>
          <w:b/>
          <w:bCs/>
          <w:lang w:val="ca-ES"/>
        </w:rPr>
        <w:t>16:</w:t>
      </w:r>
      <w:r w:rsidR="003F6BD1">
        <w:rPr>
          <w:b/>
          <w:bCs/>
          <w:lang w:val="ca-ES"/>
        </w:rPr>
        <w:t>00</w:t>
      </w:r>
      <w:r w:rsidRPr="00693B6D">
        <w:rPr>
          <w:b/>
          <w:bCs/>
          <w:lang w:val="ca-ES"/>
        </w:rPr>
        <w:t>    Presentació de la jornada</w:t>
      </w:r>
    </w:p>
    <w:p w14:paraId="3CC30EF7" w14:textId="77777777" w:rsidR="00693B6D" w:rsidRPr="00693B6D" w:rsidRDefault="00693B6D" w:rsidP="00693B6D">
      <w:pPr>
        <w:rPr>
          <w:b/>
          <w:bCs/>
          <w:lang w:val="ca-ES"/>
        </w:rPr>
      </w:pPr>
    </w:p>
    <w:p w14:paraId="02E91539" w14:textId="22EC2F98" w:rsidR="00693B6D" w:rsidRPr="00E41CC9" w:rsidRDefault="00693B6D" w:rsidP="00E41CC9">
      <w:pPr>
        <w:pStyle w:val="Prrafodelista"/>
        <w:numPr>
          <w:ilvl w:val="0"/>
          <w:numId w:val="2"/>
        </w:numPr>
        <w:rPr>
          <w:lang w:val="ca-ES"/>
        </w:rPr>
      </w:pPr>
      <w:r w:rsidRPr="00693B6D">
        <w:rPr>
          <w:lang w:val="ca-ES"/>
        </w:rPr>
        <w:t>Joan Ramon Puig Pellicer, President del Consell de l’Advocacia Catalana</w:t>
      </w:r>
    </w:p>
    <w:p w14:paraId="42DFD631" w14:textId="1FEB805F" w:rsidR="00693B6D" w:rsidRPr="00693B6D" w:rsidRDefault="00693B6D" w:rsidP="00693B6D">
      <w:pPr>
        <w:pStyle w:val="Prrafodelista"/>
        <w:numPr>
          <w:ilvl w:val="0"/>
          <w:numId w:val="2"/>
        </w:numPr>
      </w:pPr>
      <w:r w:rsidRPr="00693B6D">
        <w:rPr>
          <w:lang w:val="ca-ES"/>
        </w:rPr>
        <w:t>Yvonne Pavia, Diputada i Tresorera de la Junta de Govern de l’ICAB</w:t>
      </w:r>
    </w:p>
    <w:p w14:paraId="2028EF45" w14:textId="77777777" w:rsidR="00693B6D" w:rsidRPr="00693B6D" w:rsidRDefault="00693B6D" w:rsidP="00693B6D">
      <w:r w:rsidRPr="00693B6D">
        <w:rPr>
          <w:lang w:val="ca-ES"/>
        </w:rPr>
        <w:t xml:space="preserve">             </w:t>
      </w:r>
    </w:p>
    <w:p w14:paraId="5D6FEFE6" w14:textId="38C35915" w:rsidR="00693B6D" w:rsidRDefault="00693B6D" w:rsidP="00693B6D">
      <w:pPr>
        <w:rPr>
          <w:b/>
          <w:bCs/>
          <w:lang w:val="ca-ES"/>
        </w:rPr>
      </w:pPr>
      <w:r w:rsidRPr="00693B6D">
        <w:rPr>
          <w:b/>
          <w:bCs/>
          <w:lang w:val="ca-ES"/>
        </w:rPr>
        <w:t>16:</w:t>
      </w:r>
      <w:r w:rsidR="00184047">
        <w:rPr>
          <w:b/>
          <w:bCs/>
          <w:lang w:val="ca-ES"/>
        </w:rPr>
        <w:t>10</w:t>
      </w:r>
      <w:r w:rsidRPr="00693B6D">
        <w:rPr>
          <w:b/>
          <w:bCs/>
          <w:lang w:val="ca-ES"/>
        </w:rPr>
        <w:t>    Taula rodona: LA REFORMA CONCURSAL</w:t>
      </w:r>
    </w:p>
    <w:p w14:paraId="0D1C679C" w14:textId="77777777" w:rsidR="00693B6D" w:rsidRPr="00693B6D" w:rsidRDefault="00693B6D" w:rsidP="00693B6D">
      <w:pPr>
        <w:rPr>
          <w:b/>
          <w:bCs/>
        </w:rPr>
      </w:pPr>
    </w:p>
    <w:p w14:paraId="42C53F12" w14:textId="77777777" w:rsidR="003F6BD1" w:rsidRPr="003F6BD1" w:rsidRDefault="00661229" w:rsidP="003F6BD1">
      <w:pPr>
        <w:pStyle w:val="Prrafodelista"/>
        <w:numPr>
          <w:ilvl w:val="0"/>
          <w:numId w:val="3"/>
        </w:numPr>
      </w:pPr>
      <w:r w:rsidRPr="00661229">
        <w:rPr>
          <w:lang w:val="ca-ES"/>
        </w:rPr>
        <w:t>Matilde Cuena</w:t>
      </w:r>
      <w:r w:rsidR="003F6BD1">
        <w:rPr>
          <w:lang w:val="ca-ES"/>
        </w:rPr>
        <w:t xml:space="preserve"> Casas. </w:t>
      </w:r>
      <w:r w:rsidR="003F6BD1" w:rsidRPr="003F6BD1">
        <w:rPr>
          <w:lang w:val="ca-ES"/>
        </w:rPr>
        <w:t>Catedrática de Derecho Civil en la Universidad Complutense</w:t>
      </w:r>
      <w:r w:rsidR="003F6BD1">
        <w:rPr>
          <w:lang w:val="ca-ES"/>
        </w:rPr>
        <w:t>.</w:t>
      </w:r>
    </w:p>
    <w:p w14:paraId="1AEDF2DB" w14:textId="267C0619" w:rsidR="00661229" w:rsidRPr="00661229" w:rsidRDefault="003F6BD1" w:rsidP="003F6BD1">
      <w:pPr>
        <w:pStyle w:val="Prrafodelista"/>
        <w:numPr>
          <w:ilvl w:val="0"/>
          <w:numId w:val="3"/>
        </w:numPr>
      </w:pPr>
      <w:r>
        <w:rPr>
          <w:lang w:val="ca-ES"/>
        </w:rPr>
        <w:t xml:space="preserve">Jacobo Fernández Alvarez. </w:t>
      </w:r>
      <w:r w:rsidRPr="003F6BD1">
        <w:rPr>
          <w:lang w:val="ca-ES"/>
        </w:rPr>
        <w:t>Secretario General Técnico Ministerio de Justicia</w:t>
      </w:r>
    </w:p>
    <w:p w14:paraId="48AF4677" w14:textId="372E4A00" w:rsidR="00693B6D" w:rsidRPr="00693B6D" w:rsidRDefault="00693B6D" w:rsidP="00693B6D">
      <w:pPr>
        <w:pStyle w:val="Prrafodelista"/>
        <w:numPr>
          <w:ilvl w:val="0"/>
          <w:numId w:val="3"/>
        </w:numPr>
      </w:pPr>
      <w:r w:rsidRPr="00693B6D">
        <w:rPr>
          <w:lang w:val="ca-ES"/>
        </w:rPr>
        <w:t>Juana Pulgar Ezquerra. Catedràtica de Dret Mercantil de la Universitat Complutense de Madrid i vocal permanent de la Secció de Dret Mercantil de la Comissió General de Codificació</w:t>
      </w:r>
    </w:p>
    <w:p w14:paraId="41993795" w14:textId="7E706FF1" w:rsidR="00693B6D" w:rsidRPr="00693B6D" w:rsidRDefault="00693B6D" w:rsidP="00693B6D">
      <w:pPr>
        <w:pStyle w:val="Prrafodelista"/>
        <w:numPr>
          <w:ilvl w:val="0"/>
          <w:numId w:val="3"/>
        </w:numPr>
      </w:pPr>
      <w:r w:rsidRPr="00693B6D">
        <w:rPr>
          <w:lang w:val="ca-ES"/>
        </w:rPr>
        <w:t>Elisa Escolà Besora. Doctora en Dret, Directora de</w:t>
      </w:r>
      <w:r>
        <w:rPr>
          <w:lang w:val="ca-ES"/>
        </w:rPr>
        <w:t xml:space="preserve"> l’</w:t>
      </w:r>
      <w:r w:rsidRPr="00693B6D">
        <w:rPr>
          <w:lang w:val="ca-ES"/>
        </w:rPr>
        <w:t>Àrea de Concursal</w:t>
      </w:r>
      <w:r w:rsidR="00894607">
        <w:rPr>
          <w:lang w:val="ca-ES"/>
        </w:rPr>
        <w:t xml:space="preserve"> i </w:t>
      </w:r>
      <w:r w:rsidRPr="00693B6D">
        <w:rPr>
          <w:lang w:val="ca-ES"/>
        </w:rPr>
        <w:t>Reestructuracions en BDO</w:t>
      </w:r>
    </w:p>
    <w:p w14:paraId="331F685F" w14:textId="77777777" w:rsidR="00693B6D" w:rsidRDefault="00693B6D" w:rsidP="00693B6D">
      <w:pPr>
        <w:rPr>
          <w:lang w:val="ca-ES"/>
        </w:rPr>
      </w:pPr>
      <w:r w:rsidRPr="00693B6D">
        <w:rPr>
          <w:lang w:val="ca-ES"/>
        </w:rPr>
        <w:t>           </w:t>
      </w:r>
    </w:p>
    <w:p w14:paraId="2DF62AC5" w14:textId="5C810D9F" w:rsidR="00693B6D" w:rsidRPr="00693B6D" w:rsidRDefault="00693B6D" w:rsidP="00397AAC">
      <w:pPr>
        <w:ind w:firstLine="360"/>
      </w:pPr>
      <w:r w:rsidRPr="00397AAC">
        <w:rPr>
          <w:u w:val="single"/>
          <w:lang w:val="ca-ES"/>
        </w:rPr>
        <w:t>Modera</w:t>
      </w:r>
      <w:r w:rsidRPr="00693B6D">
        <w:rPr>
          <w:lang w:val="ca-ES"/>
        </w:rPr>
        <w:t>: Marti Batllori Bas. Advocat</w:t>
      </w:r>
    </w:p>
    <w:p w14:paraId="57D380A9" w14:textId="77777777" w:rsidR="00693B6D" w:rsidRPr="00693B6D" w:rsidRDefault="00693B6D" w:rsidP="00693B6D">
      <w:r w:rsidRPr="00693B6D">
        <w:rPr>
          <w:lang w:val="ca-ES"/>
        </w:rPr>
        <w:t> </w:t>
      </w:r>
    </w:p>
    <w:p w14:paraId="67FBBCF7" w14:textId="70B02052" w:rsidR="00693B6D" w:rsidRPr="00693B6D" w:rsidRDefault="00693B6D" w:rsidP="00693B6D">
      <w:pPr>
        <w:rPr>
          <w:b/>
          <w:bCs/>
        </w:rPr>
      </w:pPr>
      <w:r w:rsidRPr="00693B6D">
        <w:rPr>
          <w:b/>
          <w:bCs/>
          <w:lang w:val="ca-ES"/>
        </w:rPr>
        <w:t>17:</w:t>
      </w:r>
      <w:r w:rsidR="00184047">
        <w:rPr>
          <w:b/>
          <w:bCs/>
          <w:lang w:val="ca-ES"/>
        </w:rPr>
        <w:t>20</w:t>
      </w:r>
      <w:r w:rsidRPr="00693B6D">
        <w:rPr>
          <w:b/>
          <w:bCs/>
          <w:lang w:val="ca-ES"/>
        </w:rPr>
        <w:t>    Taula Rodona: LA FIGURA DEL REESTRUCTURADOR I L’ADMINISTRADOR CONCURSAL</w:t>
      </w:r>
    </w:p>
    <w:p w14:paraId="6E49130E" w14:textId="77777777" w:rsidR="00693B6D" w:rsidRDefault="00693B6D" w:rsidP="00693B6D">
      <w:pPr>
        <w:rPr>
          <w:lang w:val="ca-ES"/>
        </w:rPr>
      </w:pPr>
    </w:p>
    <w:p w14:paraId="3F8D4D50" w14:textId="08C174DF" w:rsidR="00693B6D" w:rsidRPr="00693B6D" w:rsidRDefault="009562F0" w:rsidP="00693B6D">
      <w:pPr>
        <w:pStyle w:val="Prrafodelista"/>
        <w:numPr>
          <w:ilvl w:val="0"/>
          <w:numId w:val="4"/>
        </w:numPr>
      </w:pPr>
      <w:r w:rsidRPr="009562F0">
        <w:rPr>
          <w:lang w:val="ca-ES"/>
        </w:rPr>
        <w:t>Unai Olabarrieta de Frutos</w:t>
      </w:r>
      <w:r w:rsidR="00693B6D" w:rsidRPr="00693B6D">
        <w:rPr>
          <w:lang w:val="ca-ES"/>
        </w:rPr>
        <w:t xml:space="preserve">. Advocat, </w:t>
      </w:r>
      <w:r>
        <w:rPr>
          <w:lang w:val="ca-ES"/>
        </w:rPr>
        <w:t>Vicep</w:t>
      </w:r>
      <w:r w:rsidR="00693B6D" w:rsidRPr="00693B6D">
        <w:rPr>
          <w:lang w:val="ca-ES"/>
        </w:rPr>
        <w:t>resident de ASPAC (</w:t>
      </w:r>
      <w:r w:rsidR="00693B6D" w:rsidRPr="00693B6D">
        <w:rPr>
          <w:i/>
          <w:iCs/>
          <w:lang w:val="ca-ES"/>
        </w:rPr>
        <w:t>Asociación Profesional de Administadores Concursales</w:t>
      </w:r>
      <w:r w:rsidR="00693B6D" w:rsidRPr="00693B6D">
        <w:rPr>
          <w:lang w:val="ca-ES"/>
        </w:rPr>
        <w:t>)</w:t>
      </w:r>
    </w:p>
    <w:p w14:paraId="2ADBBA06" w14:textId="6B2247E3" w:rsidR="00693B6D" w:rsidRPr="00693B6D" w:rsidRDefault="00693B6D" w:rsidP="00693B6D">
      <w:pPr>
        <w:pStyle w:val="Prrafodelista"/>
        <w:numPr>
          <w:ilvl w:val="0"/>
          <w:numId w:val="4"/>
        </w:numPr>
      </w:pPr>
      <w:r w:rsidRPr="00693B6D">
        <w:rPr>
          <w:lang w:val="ca-ES"/>
        </w:rPr>
        <w:t>Yolanda Ríos López. Magistrada Jutjat Mercantil numero 1 de Barcelona</w:t>
      </w:r>
    </w:p>
    <w:p w14:paraId="4A7C485A" w14:textId="398C8F21" w:rsidR="00693B6D" w:rsidRPr="00693B6D" w:rsidRDefault="00693B6D" w:rsidP="00693B6D">
      <w:pPr>
        <w:pStyle w:val="Prrafodelista"/>
        <w:numPr>
          <w:ilvl w:val="0"/>
          <w:numId w:val="4"/>
        </w:numPr>
      </w:pPr>
      <w:r w:rsidRPr="00693B6D">
        <w:rPr>
          <w:lang w:val="ca-ES"/>
        </w:rPr>
        <w:t>Raul Lorente Sibina. Economista i auditor de Comptes. Expert Administrador Concursal</w:t>
      </w:r>
    </w:p>
    <w:p w14:paraId="1CF08C2C" w14:textId="1364469C" w:rsidR="00693B6D" w:rsidRPr="00693B6D" w:rsidRDefault="00693B6D" w:rsidP="00693B6D">
      <w:pPr>
        <w:pStyle w:val="Prrafodelista"/>
        <w:numPr>
          <w:ilvl w:val="0"/>
          <w:numId w:val="4"/>
        </w:numPr>
      </w:pPr>
      <w:r w:rsidRPr="00693B6D">
        <w:rPr>
          <w:lang w:val="ca-ES"/>
        </w:rPr>
        <w:t>Octavio Gracia Chamorro. Economista i Advocat. Expert en Restructuracions Empresarials</w:t>
      </w:r>
    </w:p>
    <w:p w14:paraId="08F59602" w14:textId="77777777" w:rsidR="00693B6D" w:rsidRPr="00693B6D" w:rsidRDefault="00693B6D" w:rsidP="00693B6D">
      <w:pPr>
        <w:pStyle w:val="Prrafodelista"/>
      </w:pPr>
    </w:p>
    <w:p w14:paraId="533E47E7" w14:textId="49F4AF90" w:rsidR="00693B6D" w:rsidRPr="00693B6D" w:rsidRDefault="00693B6D" w:rsidP="00397AAC">
      <w:pPr>
        <w:ind w:firstLine="360"/>
      </w:pPr>
      <w:r w:rsidRPr="00397AAC">
        <w:rPr>
          <w:u w:val="single"/>
          <w:lang w:val="ca-ES"/>
        </w:rPr>
        <w:t>Modera</w:t>
      </w:r>
      <w:r w:rsidRPr="00693B6D">
        <w:rPr>
          <w:lang w:val="ca-ES"/>
        </w:rPr>
        <w:t>: Miguel Angel Salazar García. Economista, advocat i auditor de comptes</w:t>
      </w:r>
    </w:p>
    <w:p w14:paraId="1759538B" w14:textId="77777777" w:rsidR="00693B6D" w:rsidRPr="00693B6D" w:rsidRDefault="00693B6D" w:rsidP="00693B6D">
      <w:r w:rsidRPr="00693B6D">
        <w:rPr>
          <w:lang w:val="ca-ES"/>
        </w:rPr>
        <w:t> </w:t>
      </w:r>
    </w:p>
    <w:p w14:paraId="58E6C12E" w14:textId="73D31F88" w:rsidR="00693B6D" w:rsidRPr="00693B6D" w:rsidRDefault="00693B6D" w:rsidP="00693B6D">
      <w:pPr>
        <w:rPr>
          <w:b/>
          <w:bCs/>
        </w:rPr>
      </w:pPr>
      <w:r w:rsidRPr="00693B6D">
        <w:rPr>
          <w:b/>
          <w:bCs/>
          <w:lang w:val="ca-ES"/>
        </w:rPr>
        <w:t>18:</w:t>
      </w:r>
      <w:r w:rsidR="00184047">
        <w:rPr>
          <w:b/>
          <w:bCs/>
          <w:lang w:val="ca-ES"/>
        </w:rPr>
        <w:t>25</w:t>
      </w:r>
      <w:r w:rsidRPr="00693B6D">
        <w:rPr>
          <w:b/>
          <w:bCs/>
          <w:lang w:val="ca-ES"/>
        </w:rPr>
        <w:t xml:space="preserve">    Conferència </w:t>
      </w:r>
      <w:r w:rsidR="00DE170E">
        <w:rPr>
          <w:b/>
          <w:bCs/>
          <w:lang w:val="ca-ES"/>
        </w:rPr>
        <w:t>Magistral</w:t>
      </w:r>
    </w:p>
    <w:p w14:paraId="352DE2BC" w14:textId="77777777" w:rsidR="00693B6D" w:rsidRDefault="00693B6D" w:rsidP="00693B6D">
      <w:pPr>
        <w:rPr>
          <w:lang w:val="ca-ES"/>
        </w:rPr>
      </w:pPr>
    </w:p>
    <w:p w14:paraId="278DD8B4" w14:textId="3C600397" w:rsidR="00693B6D" w:rsidRPr="00693B6D" w:rsidRDefault="00693B6D" w:rsidP="00693B6D">
      <w:pPr>
        <w:pStyle w:val="Prrafodelista"/>
        <w:numPr>
          <w:ilvl w:val="0"/>
          <w:numId w:val="6"/>
        </w:numPr>
      </w:pPr>
      <w:r w:rsidRPr="00693B6D">
        <w:rPr>
          <w:lang w:val="ca-ES"/>
        </w:rPr>
        <w:t>Ignacio Sancho Gargallo. Magistrat de la Sala Primera del Tribunal Suprem</w:t>
      </w:r>
    </w:p>
    <w:p w14:paraId="07BF46D0" w14:textId="3CEB9A9B" w:rsidR="00693B6D" w:rsidRDefault="00693B6D" w:rsidP="00693B6D">
      <w:pPr>
        <w:rPr>
          <w:lang w:val="ca-ES"/>
        </w:rPr>
      </w:pPr>
      <w:r w:rsidRPr="00693B6D">
        <w:rPr>
          <w:lang w:val="ca-ES"/>
        </w:rPr>
        <w:t> </w:t>
      </w:r>
    </w:p>
    <w:p w14:paraId="35970134" w14:textId="7D15FA02" w:rsidR="00E41CC9" w:rsidRDefault="00E41CC9" w:rsidP="00693B6D">
      <w:pPr>
        <w:rPr>
          <w:lang w:val="ca-ES"/>
        </w:rPr>
      </w:pPr>
    </w:p>
    <w:p w14:paraId="4F2521ED" w14:textId="5E935D08" w:rsidR="00E41CC9" w:rsidRDefault="00E41CC9" w:rsidP="00693B6D">
      <w:pPr>
        <w:rPr>
          <w:lang w:val="ca-ES"/>
        </w:rPr>
      </w:pPr>
    </w:p>
    <w:p w14:paraId="5664F73D" w14:textId="77777777" w:rsidR="00E41CC9" w:rsidRPr="00693B6D" w:rsidRDefault="00E41CC9" w:rsidP="00693B6D"/>
    <w:p w14:paraId="500C4FBC" w14:textId="18B66BB3" w:rsidR="00693B6D" w:rsidRDefault="00693B6D" w:rsidP="00693B6D">
      <w:pPr>
        <w:rPr>
          <w:b/>
          <w:bCs/>
          <w:lang w:val="ca-ES"/>
        </w:rPr>
      </w:pPr>
      <w:r w:rsidRPr="00693B6D">
        <w:rPr>
          <w:b/>
          <w:bCs/>
          <w:lang w:val="ca-ES"/>
        </w:rPr>
        <w:lastRenderedPageBreak/>
        <w:t>19:</w:t>
      </w:r>
      <w:r w:rsidR="00184047">
        <w:rPr>
          <w:b/>
          <w:bCs/>
          <w:lang w:val="ca-ES"/>
        </w:rPr>
        <w:t>15</w:t>
      </w:r>
      <w:r w:rsidRPr="00693B6D">
        <w:rPr>
          <w:b/>
          <w:bCs/>
          <w:lang w:val="ca-ES"/>
        </w:rPr>
        <w:t>    Entrega diplomes a</w:t>
      </w:r>
      <w:r w:rsidR="00EC459A">
        <w:rPr>
          <w:b/>
          <w:bCs/>
          <w:lang w:val="ca-ES"/>
        </w:rPr>
        <w:t xml:space="preserve"> l’</w:t>
      </w:r>
      <w:r w:rsidRPr="00693B6D">
        <w:rPr>
          <w:b/>
          <w:bCs/>
          <w:lang w:val="ca-ES"/>
        </w:rPr>
        <w:t>alumn</w:t>
      </w:r>
      <w:r w:rsidR="00EC459A">
        <w:rPr>
          <w:b/>
          <w:bCs/>
          <w:lang w:val="ca-ES"/>
        </w:rPr>
        <w:t>at del curs</w:t>
      </w:r>
    </w:p>
    <w:p w14:paraId="52ED88C1" w14:textId="77777777" w:rsidR="00693B6D" w:rsidRPr="00693B6D" w:rsidRDefault="00693B6D" w:rsidP="00693B6D">
      <w:pPr>
        <w:rPr>
          <w:b/>
          <w:bCs/>
          <w:lang w:val="ca-ES"/>
        </w:rPr>
      </w:pPr>
    </w:p>
    <w:p w14:paraId="035BC5A7" w14:textId="51392349" w:rsidR="00693B6D" w:rsidRPr="00693B6D" w:rsidRDefault="00693B6D" w:rsidP="00693B6D">
      <w:pPr>
        <w:pStyle w:val="Prrafodelista"/>
        <w:numPr>
          <w:ilvl w:val="0"/>
          <w:numId w:val="6"/>
        </w:numPr>
        <w:rPr>
          <w:lang w:val="ca-ES"/>
        </w:rPr>
      </w:pPr>
      <w:r w:rsidRPr="00693B6D">
        <w:rPr>
          <w:lang w:val="ca-ES"/>
        </w:rPr>
        <w:t>Joan Ramon Puig Pellicer, President del C</w:t>
      </w:r>
      <w:r w:rsidR="00894607">
        <w:rPr>
          <w:lang w:val="ca-ES"/>
        </w:rPr>
        <w:t>onsell de l’Advocacia Catalana</w:t>
      </w:r>
    </w:p>
    <w:p w14:paraId="27E4B984" w14:textId="7A6DB83F" w:rsidR="00EC459A" w:rsidRDefault="00693B6D" w:rsidP="00693B6D">
      <w:pPr>
        <w:rPr>
          <w:lang w:val="ca-ES"/>
        </w:rPr>
      </w:pPr>
      <w:r w:rsidRPr="00693B6D">
        <w:rPr>
          <w:lang w:val="ca-ES"/>
        </w:rPr>
        <w:t> </w:t>
      </w:r>
    </w:p>
    <w:p w14:paraId="7FC62D13" w14:textId="77777777" w:rsidR="00EC459A" w:rsidRPr="00693B6D" w:rsidRDefault="00EC459A" w:rsidP="00693B6D"/>
    <w:p w14:paraId="723C8325" w14:textId="2EC7A753" w:rsidR="00693B6D" w:rsidRDefault="00693B6D" w:rsidP="00693B6D">
      <w:pPr>
        <w:rPr>
          <w:b/>
          <w:bCs/>
          <w:lang w:val="ca-ES"/>
        </w:rPr>
      </w:pPr>
      <w:r w:rsidRPr="00693B6D">
        <w:rPr>
          <w:b/>
          <w:bCs/>
          <w:lang w:val="ca-ES"/>
        </w:rPr>
        <w:t>19:</w:t>
      </w:r>
      <w:r w:rsidR="00184047">
        <w:rPr>
          <w:b/>
          <w:bCs/>
          <w:lang w:val="ca-ES"/>
        </w:rPr>
        <w:t>20</w:t>
      </w:r>
      <w:r w:rsidRPr="00693B6D">
        <w:rPr>
          <w:b/>
          <w:bCs/>
          <w:lang w:val="ca-ES"/>
        </w:rPr>
        <w:t>   C</w:t>
      </w:r>
      <w:r>
        <w:rPr>
          <w:b/>
          <w:bCs/>
          <w:lang w:val="ca-ES"/>
        </w:rPr>
        <w:t>lo</w:t>
      </w:r>
      <w:r w:rsidRPr="00693B6D">
        <w:rPr>
          <w:b/>
          <w:bCs/>
          <w:lang w:val="ca-ES"/>
        </w:rPr>
        <w:t>enda del curs</w:t>
      </w:r>
    </w:p>
    <w:p w14:paraId="04CC2D6E" w14:textId="77777777" w:rsidR="00693B6D" w:rsidRPr="00693B6D" w:rsidRDefault="00693B6D" w:rsidP="00693B6D">
      <w:pPr>
        <w:rPr>
          <w:b/>
          <w:bCs/>
        </w:rPr>
      </w:pPr>
    </w:p>
    <w:p w14:paraId="48BE93BA" w14:textId="16E727B9" w:rsidR="00693B6D" w:rsidRPr="00E41CC9" w:rsidRDefault="00693B6D" w:rsidP="00E41CC9">
      <w:pPr>
        <w:pStyle w:val="Prrafodelista"/>
        <w:numPr>
          <w:ilvl w:val="0"/>
          <w:numId w:val="7"/>
        </w:numPr>
        <w:rPr>
          <w:lang w:val="ca-ES"/>
        </w:rPr>
      </w:pPr>
      <w:r w:rsidRPr="00693B6D">
        <w:rPr>
          <w:lang w:val="ca-ES"/>
        </w:rPr>
        <w:t>Joan Ramon Puig Pellicer, President del CICAC</w:t>
      </w:r>
    </w:p>
    <w:p w14:paraId="52363038" w14:textId="276FDD63" w:rsidR="00693B6D" w:rsidRDefault="00693B6D" w:rsidP="00693B6D">
      <w:pPr>
        <w:pStyle w:val="Prrafodelista"/>
        <w:numPr>
          <w:ilvl w:val="0"/>
          <w:numId w:val="7"/>
        </w:numPr>
        <w:rPr>
          <w:lang w:val="ca-ES"/>
        </w:rPr>
      </w:pPr>
      <w:r w:rsidRPr="00693B6D">
        <w:rPr>
          <w:lang w:val="ca-ES"/>
        </w:rPr>
        <w:t>Jesús Sánchez, Degà de l’ICAB</w:t>
      </w:r>
    </w:p>
    <w:p w14:paraId="098CE4F4" w14:textId="274F8B2D" w:rsidR="00693B6D" w:rsidRDefault="00693B6D" w:rsidP="00693B6D">
      <w:pPr>
        <w:rPr>
          <w:lang w:val="ca-ES"/>
        </w:rPr>
      </w:pPr>
    </w:p>
    <w:p w14:paraId="319AFB77" w14:textId="6B20AA27" w:rsidR="00693B6D" w:rsidRPr="00693B6D" w:rsidRDefault="00693B6D" w:rsidP="00693B6D">
      <w:pPr>
        <w:rPr>
          <w:lang w:val="ca-ES"/>
        </w:rPr>
      </w:pPr>
      <w:r w:rsidRPr="00693B6D">
        <w:rPr>
          <w:b/>
          <w:bCs/>
          <w:lang w:val="ca-ES"/>
        </w:rPr>
        <w:t>19:</w:t>
      </w:r>
      <w:r w:rsidR="00184047">
        <w:rPr>
          <w:b/>
          <w:bCs/>
          <w:lang w:val="ca-ES"/>
        </w:rPr>
        <w:t>30</w:t>
      </w:r>
      <w:r>
        <w:rPr>
          <w:b/>
          <w:bCs/>
          <w:lang w:val="ca-ES"/>
        </w:rPr>
        <w:tab/>
      </w:r>
      <w:r w:rsidRPr="00693B6D">
        <w:rPr>
          <w:b/>
          <w:bCs/>
          <w:lang w:val="ca-ES"/>
        </w:rPr>
        <w:t>Copa de cava</w:t>
      </w:r>
    </w:p>
    <w:p w14:paraId="03E4B288" w14:textId="77777777" w:rsidR="00B1751A" w:rsidRDefault="00B1751A"/>
    <w:sectPr w:rsidR="00B1751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383B1" w14:textId="77777777" w:rsidR="00176490" w:rsidRDefault="00176490" w:rsidP="00894607">
      <w:r>
        <w:separator/>
      </w:r>
    </w:p>
  </w:endnote>
  <w:endnote w:type="continuationSeparator" w:id="0">
    <w:p w14:paraId="5000AD69" w14:textId="77777777" w:rsidR="00176490" w:rsidRDefault="00176490" w:rsidP="00894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1D92B" w14:textId="77777777" w:rsidR="00176490" w:rsidRDefault="00176490" w:rsidP="00894607">
      <w:r>
        <w:separator/>
      </w:r>
    </w:p>
  </w:footnote>
  <w:footnote w:type="continuationSeparator" w:id="0">
    <w:p w14:paraId="73185138" w14:textId="77777777" w:rsidR="00176490" w:rsidRDefault="00176490" w:rsidP="00894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8FD00" w14:textId="4BECA182" w:rsidR="00894607" w:rsidRDefault="00894607" w:rsidP="00894607">
    <w:pPr>
      <w:pStyle w:val="Encabezado"/>
      <w:jc w:val="center"/>
    </w:pPr>
    <w:r>
      <w:rPr>
        <w:noProof/>
      </w:rPr>
      <w:drawing>
        <wp:inline distT="0" distB="0" distL="0" distR="0" wp14:anchorId="1E92AD57" wp14:editId="7C109BEC">
          <wp:extent cx="1028700" cy="89916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B3ABAF" w14:textId="77777777" w:rsidR="00894607" w:rsidRDefault="008946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615A"/>
    <w:multiLevelType w:val="hybridMultilevel"/>
    <w:tmpl w:val="8960BA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D17C6"/>
    <w:multiLevelType w:val="hybridMultilevel"/>
    <w:tmpl w:val="66460D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75D16"/>
    <w:multiLevelType w:val="hybridMultilevel"/>
    <w:tmpl w:val="E160CF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121"/>
    <w:multiLevelType w:val="hybridMultilevel"/>
    <w:tmpl w:val="E43C63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53F58"/>
    <w:multiLevelType w:val="hybridMultilevel"/>
    <w:tmpl w:val="2D684A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EB7548"/>
    <w:multiLevelType w:val="hybridMultilevel"/>
    <w:tmpl w:val="6B7280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3D4F79"/>
    <w:multiLevelType w:val="hybridMultilevel"/>
    <w:tmpl w:val="48A683E2"/>
    <w:lvl w:ilvl="0" w:tplc="0C0A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num w:numId="1" w16cid:durableId="49040532">
    <w:abstractNumId w:val="6"/>
  </w:num>
  <w:num w:numId="2" w16cid:durableId="2081783091">
    <w:abstractNumId w:val="3"/>
  </w:num>
  <w:num w:numId="3" w16cid:durableId="588538172">
    <w:abstractNumId w:val="5"/>
  </w:num>
  <w:num w:numId="4" w16cid:durableId="1986085558">
    <w:abstractNumId w:val="0"/>
  </w:num>
  <w:num w:numId="5" w16cid:durableId="2099327908">
    <w:abstractNumId w:val="1"/>
  </w:num>
  <w:num w:numId="6" w16cid:durableId="1589730422">
    <w:abstractNumId w:val="4"/>
  </w:num>
  <w:num w:numId="7" w16cid:durableId="18698355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6D"/>
    <w:rsid w:val="000145B7"/>
    <w:rsid w:val="00176490"/>
    <w:rsid w:val="00184047"/>
    <w:rsid w:val="00285E04"/>
    <w:rsid w:val="00397AAC"/>
    <w:rsid w:val="003D230F"/>
    <w:rsid w:val="003F6BD1"/>
    <w:rsid w:val="004253BB"/>
    <w:rsid w:val="00661229"/>
    <w:rsid w:val="00693B6D"/>
    <w:rsid w:val="007671F0"/>
    <w:rsid w:val="00894607"/>
    <w:rsid w:val="009562F0"/>
    <w:rsid w:val="009B4A17"/>
    <w:rsid w:val="00B1751A"/>
    <w:rsid w:val="00B83771"/>
    <w:rsid w:val="00DE170E"/>
    <w:rsid w:val="00E00F81"/>
    <w:rsid w:val="00E41CC9"/>
    <w:rsid w:val="00EC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7B45B"/>
  <w15:chartTrackingRefBased/>
  <w15:docId w15:val="{B5524A9B-9F98-4776-BC17-499F91F7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B6D"/>
    <w:pPr>
      <w:spacing w:after="0" w:line="240" w:lineRule="auto"/>
    </w:pPr>
    <w:rPr>
      <w:rFonts w:ascii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3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946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4607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8946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60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3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DE LA VARGA GARCIA</dc:creator>
  <cp:keywords/>
  <dc:description/>
  <cp:lastModifiedBy>URKO</cp:lastModifiedBy>
  <cp:revision>4</cp:revision>
  <cp:lastPrinted>2022-06-29T07:35:00Z</cp:lastPrinted>
  <dcterms:created xsi:type="dcterms:W3CDTF">2022-07-04T07:15:00Z</dcterms:created>
  <dcterms:modified xsi:type="dcterms:W3CDTF">2022-07-04T08:44:00Z</dcterms:modified>
</cp:coreProperties>
</file>